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7601"/>
      </w:tblGrid>
      <w:tr w:rsidR="00592599" w:rsidRPr="00282FEC" w14:paraId="38B7BDA4" w14:textId="77777777" w:rsidTr="00592599">
        <w:tc>
          <w:tcPr>
            <w:tcW w:w="1129" w:type="dxa"/>
          </w:tcPr>
          <w:p w14:paraId="3453B1A0" w14:textId="77777777" w:rsidR="00592599" w:rsidRPr="00282FEC" w:rsidRDefault="00592599" w:rsidP="00101260">
            <w:pPr>
              <w:spacing w:before="240"/>
              <w:rPr>
                <w:b/>
                <w:bCs/>
              </w:rPr>
            </w:pPr>
            <w:r w:rsidRPr="00282FEC">
              <w:rPr>
                <w:b/>
                <w:bCs/>
                <w:lang w:val="fr"/>
              </w:rPr>
              <w:t>DATE :</w:t>
            </w:r>
          </w:p>
          <w:p w14:paraId="09D21128" w14:textId="77777777" w:rsidR="00DF1896" w:rsidRPr="00282FEC" w:rsidRDefault="00DF1896">
            <w:pPr>
              <w:rPr>
                <w:b/>
                <w:bCs/>
              </w:rPr>
            </w:pPr>
          </w:p>
        </w:tc>
        <w:tc>
          <w:tcPr>
            <w:tcW w:w="8221" w:type="dxa"/>
          </w:tcPr>
          <w:p w14:paraId="5AE8F0B0" w14:textId="77777777" w:rsidR="00592599" w:rsidRPr="00282FEC" w:rsidRDefault="00592599">
            <w:pPr>
              <w:rPr>
                <w:b/>
                <w:bCs/>
              </w:rPr>
            </w:pPr>
          </w:p>
          <w:p w14:paraId="356682E1" w14:textId="77777777" w:rsidR="00592F09" w:rsidRPr="00282FEC" w:rsidRDefault="00592F09" w:rsidP="00592F09">
            <w:r w:rsidRPr="00282FEC">
              <w:rPr>
                <w:lang w:val="fr"/>
              </w:rPr>
              <w:t>6 juin 2023</w:t>
            </w:r>
          </w:p>
        </w:tc>
      </w:tr>
      <w:tr w:rsidR="00592599" w:rsidRPr="00282FEC" w14:paraId="2CF073C4" w14:textId="77777777" w:rsidTr="00592599">
        <w:tc>
          <w:tcPr>
            <w:tcW w:w="1129" w:type="dxa"/>
          </w:tcPr>
          <w:p w14:paraId="7BF3167D" w14:textId="77777777" w:rsidR="00592599" w:rsidRPr="00282FEC" w:rsidRDefault="00592599">
            <w:pPr>
              <w:rPr>
                <w:b/>
                <w:bCs/>
              </w:rPr>
            </w:pPr>
            <w:r w:rsidRPr="00282FEC">
              <w:rPr>
                <w:b/>
                <w:bCs/>
                <w:lang w:val="fr"/>
              </w:rPr>
              <w:t>DESTINATAIRES :</w:t>
            </w:r>
          </w:p>
          <w:p w14:paraId="37B2B86A" w14:textId="77777777" w:rsidR="00DF1896" w:rsidRPr="00282FEC" w:rsidRDefault="00DF1896">
            <w:pPr>
              <w:rPr>
                <w:b/>
                <w:bCs/>
              </w:rPr>
            </w:pPr>
          </w:p>
        </w:tc>
        <w:tc>
          <w:tcPr>
            <w:tcW w:w="8221" w:type="dxa"/>
          </w:tcPr>
          <w:p w14:paraId="5E598FDA" w14:textId="77777777" w:rsidR="00336CAF" w:rsidRPr="00282FEC" w:rsidRDefault="0034278E" w:rsidP="005D6983">
            <w:pPr>
              <w:rPr>
                <w:b/>
                <w:bCs/>
              </w:rPr>
            </w:pPr>
            <w:r w:rsidRPr="00282FEC">
              <w:rPr>
                <w:b/>
                <w:bCs/>
                <w:lang w:val="fr"/>
              </w:rPr>
              <w:t>CANDIDATS POTENTIELS</w:t>
            </w:r>
          </w:p>
        </w:tc>
      </w:tr>
      <w:tr w:rsidR="00592599" w:rsidRPr="00282FEC" w14:paraId="74C1F903" w14:textId="77777777" w:rsidTr="00DF1896">
        <w:tc>
          <w:tcPr>
            <w:tcW w:w="1129" w:type="dxa"/>
          </w:tcPr>
          <w:p w14:paraId="1F95EA51" w14:textId="77777777" w:rsidR="00592599" w:rsidRPr="00282FEC" w:rsidRDefault="00592599">
            <w:pPr>
              <w:rPr>
                <w:b/>
                <w:bCs/>
              </w:rPr>
            </w:pPr>
            <w:r w:rsidRPr="00282FEC">
              <w:rPr>
                <w:b/>
                <w:bCs/>
                <w:lang w:val="fr"/>
              </w:rPr>
              <w:t>EXPÉDITEUR :</w:t>
            </w:r>
          </w:p>
          <w:p w14:paraId="554ADD2C" w14:textId="77777777" w:rsidR="00DF1896" w:rsidRPr="00282FEC" w:rsidRDefault="00DF1896">
            <w:pPr>
              <w:rPr>
                <w:b/>
                <w:bCs/>
              </w:rPr>
            </w:pPr>
          </w:p>
        </w:tc>
        <w:tc>
          <w:tcPr>
            <w:tcW w:w="8221" w:type="dxa"/>
          </w:tcPr>
          <w:p w14:paraId="3413C038" w14:textId="77777777" w:rsidR="00592599" w:rsidRPr="00282FEC" w:rsidRDefault="00336CAF">
            <w:r w:rsidRPr="00282FEC">
              <w:rPr>
                <w:lang w:val="fr"/>
              </w:rPr>
              <w:t>Directeur général des élections</w:t>
            </w:r>
          </w:p>
        </w:tc>
      </w:tr>
      <w:tr w:rsidR="00592599" w:rsidRPr="00282FEC" w14:paraId="6A46197F" w14:textId="77777777" w:rsidTr="00DF1896">
        <w:tc>
          <w:tcPr>
            <w:tcW w:w="1129" w:type="dxa"/>
            <w:tcBorders>
              <w:bottom w:val="single" w:sz="4" w:space="0" w:color="auto"/>
            </w:tcBorders>
          </w:tcPr>
          <w:p w14:paraId="507ACBAB" w14:textId="77777777" w:rsidR="00592599" w:rsidRPr="00282FEC" w:rsidRDefault="00592599">
            <w:pPr>
              <w:rPr>
                <w:b/>
                <w:bCs/>
              </w:rPr>
            </w:pPr>
            <w:r w:rsidRPr="00282FEC">
              <w:rPr>
                <w:b/>
                <w:bCs/>
                <w:lang w:val="fr"/>
              </w:rPr>
              <w:t>OBJET :</w:t>
            </w:r>
          </w:p>
          <w:p w14:paraId="11E44866" w14:textId="77777777" w:rsidR="00DF1896" w:rsidRPr="00282FEC" w:rsidRDefault="00DF1896">
            <w:pPr>
              <w:rPr>
                <w:b/>
                <w:bCs/>
              </w:rPr>
            </w:pP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14:paraId="7DBA2C65" w14:textId="13E28D59" w:rsidR="00336CAF" w:rsidRPr="00282FEC" w:rsidRDefault="006D4EE9">
            <w:pPr>
              <w:rPr>
                <w:lang w:val="fr-FR"/>
              </w:rPr>
            </w:pPr>
            <w:r w:rsidRPr="00282FEC">
              <w:rPr>
                <w:lang w:val="fr"/>
              </w:rPr>
              <w:t xml:space="preserve">EXIGENCES EN MATIÈRE DE MENTION </w:t>
            </w:r>
            <w:r w:rsidR="005538BA" w:rsidRPr="00282FEC">
              <w:rPr>
                <w:lang w:val="fr"/>
              </w:rPr>
              <w:t>DE COMMANDITE OU D’AUTORISATION</w:t>
            </w:r>
          </w:p>
        </w:tc>
      </w:tr>
    </w:tbl>
    <w:p w14:paraId="1E4D1241" w14:textId="77777777" w:rsidR="00592599" w:rsidRPr="00282FEC" w:rsidRDefault="00592599">
      <w:pPr>
        <w:rPr>
          <w:lang w:val="fr-FR"/>
        </w:rPr>
      </w:pPr>
    </w:p>
    <w:p w14:paraId="0DC1F76C" w14:textId="5E55C495" w:rsidR="005538BA" w:rsidRPr="00282FEC" w:rsidRDefault="005538BA">
      <w:pPr>
        <w:rPr>
          <w:lang w:val="fr-FR"/>
        </w:rPr>
      </w:pPr>
      <w:r w:rsidRPr="00282FEC">
        <w:rPr>
          <w:lang w:val="fr"/>
        </w:rPr>
        <w:t>L</w:t>
      </w:r>
      <w:r w:rsidR="004C0A2A" w:rsidRPr="00282FEC">
        <w:rPr>
          <w:lang w:val="fr"/>
        </w:rPr>
        <w:t>es</w:t>
      </w:r>
      <w:r w:rsidRPr="00282FEC">
        <w:rPr>
          <w:lang w:val="fr"/>
        </w:rPr>
        <w:t xml:space="preserve"> présente</w:t>
      </w:r>
      <w:r w:rsidR="004C0A2A" w:rsidRPr="00282FEC">
        <w:rPr>
          <w:lang w:val="fr"/>
        </w:rPr>
        <w:t>s</w:t>
      </w:r>
      <w:r w:rsidRPr="00282FEC">
        <w:rPr>
          <w:lang w:val="fr"/>
        </w:rPr>
        <w:t xml:space="preserve"> instruction</w:t>
      </w:r>
      <w:r w:rsidR="00ED6755" w:rsidRPr="00282FEC">
        <w:rPr>
          <w:lang w:val="fr"/>
        </w:rPr>
        <w:t>s</w:t>
      </w:r>
      <w:r w:rsidRPr="00282FEC">
        <w:rPr>
          <w:lang w:val="fr"/>
        </w:rPr>
        <w:t xml:space="preserve"> vise</w:t>
      </w:r>
      <w:r w:rsidR="004C0A2A" w:rsidRPr="00282FEC">
        <w:rPr>
          <w:lang w:val="fr"/>
        </w:rPr>
        <w:t>nt</w:t>
      </w:r>
      <w:r w:rsidRPr="00282FEC">
        <w:rPr>
          <w:lang w:val="fr"/>
        </w:rPr>
        <w:t xml:space="preserve"> à clarifier les règles relatives à la mention de commandite ou d’autorisation sur le matériel électoral </w:t>
      </w:r>
      <w:r w:rsidR="00282FEC">
        <w:rPr>
          <w:lang w:val="fr"/>
        </w:rPr>
        <w:t xml:space="preserve">comme </w:t>
      </w:r>
      <w:r w:rsidRPr="00282FEC">
        <w:rPr>
          <w:lang w:val="fr"/>
        </w:rPr>
        <w:t>les affiches, les communiqués de presse, les publicités ou les émissions.</w:t>
      </w:r>
    </w:p>
    <w:p w14:paraId="653D995D" w14:textId="69CC7CDF" w:rsidR="005538BA" w:rsidRPr="00282FEC" w:rsidRDefault="006D4EE9">
      <w:pPr>
        <w:rPr>
          <w:lang w:val="fr-FR"/>
        </w:rPr>
      </w:pPr>
      <w:r w:rsidRPr="00282FEC">
        <w:rPr>
          <w:lang w:val="fr"/>
        </w:rPr>
        <w:t xml:space="preserve">La mention </w:t>
      </w:r>
      <w:r w:rsidR="005538BA" w:rsidRPr="00282FEC">
        <w:rPr>
          <w:lang w:val="fr"/>
        </w:rPr>
        <w:t>est apposée sur le matériel électoral afin que les citoyens sachent qui est responsable des messages électoraux et comment communiquer avec le commanditaire pour répondre à toute question du public. L’absence d</w:t>
      </w:r>
      <w:r w:rsidRPr="00282FEC">
        <w:rPr>
          <w:lang w:val="fr"/>
        </w:rPr>
        <w:t xml:space="preserve">’une telle mention </w:t>
      </w:r>
      <w:r w:rsidR="004C0A2A" w:rsidRPr="00282FEC">
        <w:rPr>
          <w:lang w:val="fr"/>
        </w:rPr>
        <w:t>indiquant</w:t>
      </w:r>
      <w:r w:rsidR="005538BA" w:rsidRPr="00282FEC">
        <w:rPr>
          <w:lang w:val="fr"/>
        </w:rPr>
        <w:t xml:space="preserve"> l’identité du commanditaire est une infraction électorale.</w:t>
      </w:r>
    </w:p>
    <w:p w14:paraId="0731684B" w14:textId="64DF76D6" w:rsidR="005538BA" w:rsidRPr="00282FEC" w:rsidRDefault="005538BA">
      <w:pPr>
        <w:rPr>
          <w:lang w:val="fr-FR"/>
        </w:rPr>
      </w:pPr>
      <w:r w:rsidRPr="00282FEC">
        <w:rPr>
          <w:lang w:val="fr"/>
        </w:rPr>
        <w:t>L</w:t>
      </w:r>
      <w:r w:rsidR="004C0A2A" w:rsidRPr="00282FEC">
        <w:rPr>
          <w:lang w:val="fr"/>
        </w:rPr>
        <w:t>a mention de l</w:t>
      </w:r>
      <w:r w:rsidRPr="00282FEC">
        <w:rPr>
          <w:lang w:val="fr"/>
        </w:rPr>
        <w:t xml:space="preserve">’identité du commanditaire est requise sur tout le matériel de campagne, y compris les émissions et les publications électroniques. </w:t>
      </w:r>
      <w:r w:rsidR="004C0A2A" w:rsidRPr="00282FEC">
        <w:rPr>
          <w:lang w:val="fr"/>
        </w:rPr>
        <w:t>Celle-ci doit indiquer de façon lisible</w:t>
      </w:r>
      <w:r w:rsidRPr="00282FEC">
        <w:rPr>
          <w:lang w:val="fr"/>
        </w:rPr>
        <w:t xml:space="preserve"> que le document est commandité par un organisme ou un particulier ou qu’il est autorisé par un agent officiel. </w:t>
      </w:r>
    </w:p>
    <w:p w14:paraId="0D7AC11E" w14:textId="5180926A" w:rsidR="005538BA" w:rsidRPr="00282FEC" w:rsidRDefault="001E41B4">
      <w:pPr>
        <w:rPr>
          <w:lang w:val="fr-FR"/>
        </w:rPr>
      </w:pPr>
      <w:r w:rsidRPr="00282FEC">
        <w:rPr>
          <w:lang w:val="fr"/>
        </w:rPr>
        <w:t>En plus d</w:t>
      </w:r>
      <w:r w:rsidR="004C0A2A" w:rsidRPr="00282FEC">
        <w:rPr>
          <w:lang w:val="fr"/>
        </w:rPr>
        <w:t>e fournir une mention conforme précisant son identité</w:t>
      </w:r>
      <w:r w:rsidRPr="00282FEC">
        <w:rPr>
          <w:lang w:val="fr"/>
        </w:rPr>
        <w:t xml:space="preserve">, toute société, toute organisation, tout groupe ou toute personne qui fait de la publicité pour soutenir un candidat </w:t>
      </w:r>
      <w:r w:rsidR="00282FEC" w:rsidRPr="00282FEC">
        <w:rPr>
          <w:lang w:val="fr"/>
        </w:rPr>
        <w:t xml:space="preserve">ou s’opposer </w:t>
      </w:r>
      <w:r w:rsidR="00282FEC" w:rsidRPr="00282FEC">
        <w:rPr>
          <w:lang w:val="fr"/>
        </w:rPr>
        <w:t xml:space="preserve">à celui-ci </w:t>
      </w:r>
      <w:r w:rsidRPr="00282FEC">
        <w:rPr>
          <w:lang w:val="fr"/>
        </w:rPr>
        <w:t>doit également s’enregistrer en tant que tiers faisant de la publicité électorale auprès du directeur général des élections si la société, l’organisation, le groupe ou la personne dépense ou a l’intention de dépenser plus de 500 $ au cours de la période de publicité électorale.</w:t>
      </w:r>
    </w:p>
    <w:p w14:paraId="33657EE2" w14:textId="2984F6AA" w:rsidR="00592F09" w:rsidRPr="00282FEC" w:rsidRDefault="005538BA">
      <w:pPr>
        <w:rPr>
          <w:u w:val="single"/>
          <w:lang w:val="fr-FR"/>
        </w:rPr>
      </w:pPr>
      <w:r w:rsidRPr="00282FEC">
        <w:rPr>
          <w:lang w:val="fr"/>
        </w:rPr>
        <w:t>Les seules exceptions concernent le matériel de campagne</w:t>
      </w:r>
      <w:r w:rsidR="007215E5" w:rsidRPr="00282FEC">
        <w:rPr>
          <w:lang w:val="fr"/>
        </w:rPr>
        <w:t xml:space="preserve"> électoral</w:t>
      </w:r>
      <w:r w:rsidRPr="00282FEC">
        <w:rPr>
          <w:lang w:val="fr"/>
        </w:rPr>
        <w:t xml:space="preserve"> dont la surface maximale est de 64 cm</w:t>
      </w:r>
      <w:r w:rsidRPr="00282FEC">
        <w:rPr>
          <w:vertAlign w:val="superscript"/>
          <w:lang w:val="fr"/>
        </w:rPr>
        <w:t>2</w:t>
      </w:r>
      <w:r w:rsidRPr="00282FEC">
        <w:rPr>
          <w:lang w:val="fr"/>
        </w:rPr>
        <w:t xml:space="preserve"> ou qui peut normalement être considéré comme un vêtement, un article </w:t>
      </w:r>
      <w:r w:rsidR="004C0A2A" w:rsidRPr="00282FEC">
        <w:rPr>
          <w:lang w:val="fr"/>
        </w:rPr>
        <w:t>promotionnel</w:t>
      </w:r>
      <w:r w:rsidRPr="00282FEC">
        <w:rPr>
          <w:lang w:val="fr"/>
        </w:rPr>
        <w:t xml:space="preserve"> ou un article destiné à l’usage personnel.</w:t>
      </w:r>
    </w:p>
    <w:p w14:paraId="57C175EC" w14:textId="6080CC6F" w:rsidR="005538BA" w:rsidRPr="00282FEC" w:rsidRDefault="005538BA">
      <w:pPr>
        <w:rPr>
          <w:lang w:val="fr-FR"/>
        </w:rPr>
      </w:pPr>
      <w:r w:rsidRPr="00282FEC">
        <w:rPr>
          <w:u w:val="single"/>
          <w:lang w:val="fr"/>
        </w:rPr>
        <w:t>Formule de l</w:t>
      </w:r>
      <w:r w:rsidR="004C0A2A" w:rsidRPr="00282FEC">
        <w:rPr>
          <w:u w:val="single"/>
          <w:lang w:val="fr"/>
        </w:rPr>
        <w:t>a mention indiquant l</w:t>
      </w:r>
      <w:r w:rsidRPr="00282FEC">
        <w:rPr>
          <w:u w:val="single"/>
          <w:lang w:val="fr"/>
        </w:rPr>
        <w:t>’identité</w:t>
      </w:r>
      <w:r w:rsidR="004C0A2A" w:rsidRPr="00282FEC">
        <w:rPr>
          <w:u w:val="single"/>
          <w:lang w:val="fr"/>
        </w:rPr>
        <w:t xml:space="preserve"> du commanditaire</w:t>
      </w:r>
    </w:p>
    <w:p w14:paraId="33D5C610" w14:textId="77777777" w:rsidR="007073C7" w:rsidRPr="00282FEC" w:rsidRDefault="005538BA">
      <w:pPr>
        <w:rPr>
          <w:lang w:val="fr-FR"/>
        </w:rPr>
      </w:pPr>
      <w:r w:rsidRPr="00282FEC">
        <w:rPr>
          <w:lang w:val="fr"/>
        </w:rPr>
        <w:t>L’une des formules suivantes doit être utilisée.</w:t>
      </w:r>
    </w:p>
    <w:p w14:paraId="2B1C19CC" w14:textId="702C6863" w:rsidR="005538BA" w:rsidRPr="00282FEC" w:rsidRDefault="007073C7">
      <w:pPr>
        <w:rPr>
          <w:lang w:val="fr-FR"/>
        </w:rPr>
      </w:pPr>
      <w:r w:rsidRPr="00282FEC">
        <w:rPr>
          <w:lang w:val="fr"/>
        </w:rPr>
        <w:t xml:space="preserve">Si le </w:t>
      </w:r>
      <w:r w:rsidR="004C0A2A" w:rsidRPr="00282FEC">
        <w:rPr>
          <w:lang w:val="fr"/>
        </w:rPr>
        <w:t>message est commandité par une personne autre qu’</w:t>
      </w:r>
      <w:r w:rsidRPr="00282FEC">
        <w:rPr>
          <w:lang w:val="fr"/>
        </w:rPr>
        <w:t>un agent officiel :</w:t>
      </w:r>
    </w:p>
    <w:p w14:paraId="7016739C" w14:textId="77777777" w:rsidR="005538BA" w:rsidRPr="00282FEC" w:rsidRDefault="005538BA">
      <w:pPr>
        <w:rPr>
          <w:lang w:val="fr-FR"/>
        </w:rPr>
      </w:pPr>
      <w:r w:rsidRPr="00282FEC">
        <w:rPr>
          <w:lang w:val="fr"/>
        </w:rPr>
        <w:t>« Autorisé par [nom du commanditaire], [numéro de téléphone] ».</w:t>
      </w:r>
    </w:p>
    <w:p w14:paraId="285E12F9" w14:textId="72AD9BEB" w:rsidR="009332EA" w:rsidRPr="00282FEC" w:rsidRDefault="004C0A2A">
      <w:pPr>
        <w:rPr>
          <w:lang w:val="fr-FR"/>
        </w:rPr>
      </w:pPr>
      <w:r w:rsidRPr="00282FEC">
        <w:rPr>
          <w:lang w:val="fr"/>
        </w:rPr>
        <w:t>Si le message</w:t>
      </w:r>
      <w:r w:rsidR="009332EA" w:rsidRPr="00282FEC">
        <w:rPr>
          <w:lang w:val="fr"/>
        </w:rPr>
        <w:t xml:space="preserve"> est autorisé par un agent officiel :</w:t>
      </w:r>
    </w:p>
    <w:p w14:paraId="3C0A9221" w14:textId="77777777" w:rsidR="009332EA" w:rsidRPr="00282FEC" w:rsidRDefault="009332EA">
      <w:pPr>
        <w:rPr>
          <w:lang w:val="fr-FR"/>
        </w:rPr>
      </w:pPr>
      <w:r w:rsidRPr="00282FEC">
        <w:rPr>
          <w:lang w:val="fr"/>
        </w:rPr>
        <w:t>« Autorisé par [nom de l’agent officiel], agent officiel de [nom du candidat], [numéro de téléphone]. »</w:t>
      </w:r>
    </w:p>
    <w:p w14:paraId="046B2FB0" w14:textId="77777777" w:rsidR="004C0A2A" w:rsidRPr="00282FEC" w:rsidRDefault="004C0A2A">
      <w:pPr>
        <w:rPr>
          <w:lang w:val="fr"/>
        </w:rPr>
      </w:pPr>
    </w:p>
    <w:p w14:paraId="29991D97" w14:textId="77777777" w:rsidR="004C0A2A" w:rsidRPr="00282FEC" w:rsidRDefault="004C0A2A">
      <w:pPr>
        <w:rPr>
          <w:lang w:val="fr"/>
        </w:rPr>
      </w:pPr>
    </w:p>
    <w:p w14:paraId="7C94D440" w14:textId="0F32C415" w:rsidR="009332EA" w:rsidRPr="00282FEC" w:rsidRDefault="009332EA">
      <w:pPr>
        <w:rPr>
          <w:lang w:val="fr-FR"/>
        </w:rPr>
      </w:pPr>
      <w:r w:rsidRPr="00282FEC">
        <w:rPr>
          <w:lang w:val="fr"/>
        </w:rPr>
        <w:t xml:space="preserve">La mention doit être suffisamment grande et placée de manière à être visible et lisible pour le citoyen moyen. La taille et l’emplacement de la mention dépendent de la taille et de la nature du matériel électoral. </w:t>
      </w:r>
    </w:p>
    <w:p w14:paraId="29F344B3" w14:textId="09436D40" w:rsidR="00592F09" w:rsidRPr="00282FEC" w:rsidRDefault="009332EA">
      <w:pPr>
        <w:rPr>
          <w:lang w:val="fr-FR"/>
        </w:rPr>
      </w:pPr>
      <w:r w:rsidRPr="00282FEC">
        <w:rPr>
          <w:lang w:val="fr"/>
        </w:rPr>
        <w:t>Le matériel électoral produit pendant la période préélectorale peut encore être distribué ou affiché pendant la période de campagne, à condition que la mention d’identification reste visible et lisible. La période préélectorale a débuté le 4 juin 2023.</w:t>
      </w:r>
    </w:p>
    <w:p w14:paraId="45F988D5" w14:textId="77777777" w:rsidR="004C0A2A" w:rsidRPr="00282FEC" w:rsidRDefault="004C0A2A">
      <w:pPr>
        <w:rPr>
          <w:lang w:val="fr"/>
        </w:rPr>
      </w:pPr>
    </w:p>
    <w:p w14:paraId="749F546D" w14:textId="7AC2F2DC" w:rsidR="00A77A6E" w:rsidRPr="000A1BC9" w:rsidRDefault="00A77A6E">
      <w:pPr>
        <w:rPr>
          <w:i/>
          <w:iCs/>
          <w:lang w:val="fr-FR"/>
        </w:rPr>
      </w:pPr>
      <w:r w:rsidRPr="00282FEC">
        <w:rPr>
          <w:lang w:val="fr"/>
        </w:rPr>
        <w:t xml:space="preserve">Pour de plus amples renseignements sur les mentions </w:t>
      </w:r>
      <w:r w:rsidR="004C0A2A" w:rsidRPr="00282FEC">
        <w:rPr>
          <w:lang w:val="fr"/>
        </w:rPr>
        <w:t xml:space="preserve">précisant </w:t>
      </w:r>
      <w:r w:rsidRPr="00282FEC">
        <w:rPr>
          <w:lang w:val="fr"/>
        </w:rPr>
        <w:t>l’identité</w:t>
      </w:r>
      <w:r w:rsidR="004C0A2A" w:rsidRPr="00282FEC">
        <w:rPr>
          <w:lang w:val="fr"/>
        </w:rPr>
        <w:t xml:space="preserve"> du commanditaire</w:t>
      </w:r>
      <w:r w:rsidRPr="00282FEC">
        <w:rPr>
          <w:lang w:val="fr"/>
        </w:rPr>
        <w:t xml:space="preserve">, voir les articles 101, 101.1 et 102 de la </w:t>
      </w:r>
      <w:r w:rsidRPr="00282FEC">
        <w:rPr>
          <w:i/>
          <w:iCs/>
          <w:lang w:val="fr"/>
        </w:rPr>
        <w:t>Loi sur les élections et les référendums</w:t>
      </w:r>
      <w:r w:rsidRPr="00282FEC">
        <w:rPr>
          <w:lang w:val="fr"/>
        </w:rPr>
        <w:t>.</w:t>
      </w:r>
      <w:r w:rsidRPr="00282FEC">
        <w:rPr>
          <w:i/>
          <w:iCs/>
          <w:lang w:val="fr"/>
        </w:rPr>
        <w:t xml:space="preserve"> </w:t>
      </w:r>
      <w:r w:rsidRPr="00282FEC">
        <w:rPr>
          <w:lang w:val="fr"/>
        </w:rPr>
        <w:t xml:space="preserve">Pour de plus amples renseignements sur les tiers faisant de la publicité électorale, voir les articles 264.1 à 264.11 de la </w:t>
      </w:r>
      <w:r w:rsidRPr="00282FEC">
        <w:rPr>
          <w:i/>
          <w:iCs/>
          <w:lang w:val="fr"/>
        </w:rPr>
        <w:t>Loi sur les élections et les référendums</w:t>
      </w:r>
      <w:r w:rsidRPr="00282FEC">
        <w:rPr>
          <w:lang w:val="fr"/>
        </w:rPr>
        <w:t>.</w:t>
      </w:r>
    </w:p>
    <w:sectPr w:rsidR="00A77A6E" w:rsidRPr="000A1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6ED8E" w14:textId="77777777" w:rsidR="003F32B7" w:rsidRDefault="003F32B7" w:rsidP="00592599">
      <w:pPr>
        <w:spacing w:after="0" w:line="240" w:lineRule="auto"/>
      </w:pPr>
      <w:r>
        <w:separator/>
      </w:r>
    </w:p>
  </w:endnote>
  <w:endnote w:type="continuationSeparator" w:id="0">
    <w:p w14:paraId="08CFA445" w14:textId="77777777" w:rsidR="003F32B7" w:rsidRDefault="003F32B7" w:rsidP="00592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A0016" w14:textId="77777777" w:rsidR="00204C6C" w:rsidRDefault="00204C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AB5AF" w14:textId="77777777" w:rsidR="00101260" w:rsidRPr="000A1BC9" w:rsidRDefault="00101260">
    <w:pPr>
      <w:pStyle w:val="Footer"/>
      <w:rPr>
        <w:lang w:val="fr-FR"/>
      </w:rPr>
    </w:pPr>
    <w:r>
      <w:rPr>
        <w:lang w:val="fr"/>
      </w:rPr>
      <w:t>Numéro de l’instruction : DGE/INST 23-02</w:t>
    </w:r>
  </w:p>
  <w:p w14:paraId="4F38E5A5" w14:textId="77777777" w:rsidR="00101260" w:rsidRDefault="00282FEC" w:rsidP="00101260">
    <w:pPr>
      <w:pStyle w:val="Footer"/>
    </w:pPr>
    <w:r>
      <w:rPr>
        <w:noProof/>
        <w:lang w:val="fr"/>
      </w:rPr>
      <w:pict w14:anchorId="7CAC8A1E">
        <v:line id="Straight Connector 3" o:spid="_x0000_s1025" style="position:absolute;z-index:2516613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16.6pt" to="644.1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" strokecolor="#1591a1" strokeweight="6pt">
          <w10:wrap anchorx="page"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93BFF" w14:textId="77777777" w:rsidR="00204C6C" w:rsidRDefault="00204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28F6E" w14:textId="77777777" w:rsidR="003F32B7" w:rsidRDefault="003F32B7" w:rsidP="00592599">
      <w:pPr>
        <w:spacing w:after="0" w:line="240" w:lineRule="auto"/>
      </w:pPr>
      <w:r>
        <w:separator/>
      </w:r>
    </w:p>
  </w:footnote>
  <w:footnote w:type="continuationSeparator" w:id="0">
    <w:p w14:paraId="2C16DDA8" w14:textId="77777777" w:rsidR="003F32B7" w:rsidRDefault="003F32B7" w:rsidP="00592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F39D4" w14:textId="77777777" w:rsidR="00204C6C" w:rsidRDefault="00204C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99E6" w14:textId="77777777" w:rsidR="00592599" w:rsidRDefault="00282FEC" w:rsidP="00592599">
    <w:pPr>
      <w:pStyle w:val="Header"/>
      <w:jc w:val="center"/>
    </w:pPr>
    <w:r>
      <w:rPr>
        <w:noProof/>
        <w:lang w:val="fr"/>
      </w:rPr>
      <w:pict w14:anchorId="4A2A404E">
        <v:line id="Straight Connector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" from="0,-1pt" to="644.15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" strokecolor="#1591a1" strokeweight="6pt">
          <w10:wrap anchorx="page"/>
        </v:line>
      </w:pict>
    </w:r>
    <w:r w:rsidR="00592599">
      <w:rPr>
        <w:noProof/>
        <w:lang w:val="fr"/>
      </w:rPr>
      <w:drawing>
        <wp:inline distT="0" distB="0" distL="0" distR="0" wp14:anchorId="51F1DE1B" wp14:editId="46E28F9E">
          <wp:extent cx="3992606" cy="801183"/>
          <wp:effectExtent l="0" t="0" r="0" b="0"/>
          <wp:docPr id="1" name="Picture 1" descr="A picture containing font, graphics, screenshot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font, graphics, screenshot,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5923" cy="803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05DCA8" w14:textId="2523BFC6" w:rsidR="00592599" w:rsidRPr="000A1BC9" w:rsidRDefault="00592599" w:rsidP="00592599">
    <w:pPr>
      <w:pStyle w:val="Header"/>
      <w:pBdr>
        <w:top w:val="single" w:sz="4" w:space="1" w:color="auto"/>
        <w:bottom w:val="single" w:sz="4" w:space="1" w:color="auto"/>
      </w:pBdr>
      <w:jc w:val="center"/>
      <w:rPr>
        <w:sz w:val="24"/>
        <w:szCs w:val="24"/>
        <w:lang w:val="fr-FR"/>
      </w:rPr>
    </w:pPr>
    <w:r>
      <w:rPr>
        <w:b/>
        <w:bCs/>
        <w:sz w:val="28"/>
        <w:szCs w:val="24"/>
        <w:lang w:val="fr"/>
      </w:rPr>
      <w:t>Instructions du directeur général des élections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41B9D" w14:textId="77777777" w:rsidR="00204C6C" w:rsidRDefault="00204C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E73F5"/>
    <w:multiLevelType w:val="hybridMultilevel"/>
    <w:tmpl w:val="B664A66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6206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983"/>
    <w:rsid w:val="00023E50"/>
    <w:rsid w:val="0007088D"/>
    <w:rsid w:val="000A1BC9"/>
    <w:rsid w:val="000A747C"/>
    <w:rsid w:val="00101260"/>
    <w:rsid w:val="00181C71"/>
    <w:rsid w:val="001E41B4"/>
    <w:rsid w:val="002030A6"/>
    <w:rsid w:val="00204C6C"/>
    <w:rsid w:val="00217A0E"/>
    <w:rsid w:val="00282FEC"/>
    <w:rsid w:val="002D6652"/>
    <w:rsid w:val="00336CAF"/>
    <w:rsid w:val="0034278E"/>
    <w:rsid w:val="00367295"/>
    <w:rsid w:val="003F152B"/>
    <w:rsid w:val="003F32B7"/>
    <w:rsid w:val="004205B1"/>
    <w:rsid w:val="00466C38"/>
    <w:rsid w:val="004C0A2A"/>
    <w:rsid w:val="005538BA"/>
    <w:rsid w:val="005661D2"/>
    <w:rsid w:val="005710AF"/>
    <w:rsid w:val="00592599"/>
    <w:rsid w:val="00592F09"/>
    <w:rsid w:val="005A40A1"/>
    <w:rsid w:val="005D6983"/>
    <w:rsid w:val="00626438"/>
    <w:rsid w:val="006D4EE9"/>
    <w:rsid w:val="007073C7"/>
    <w:rsid w:val="007144B7"/>
    <w:rsid w:val="007215E5"/>
    <w:rsid w:val="007245B4"/>
    <w:rsid w:val="00746DB0"/>
    <w:rsid w:val="0080035E"/>
    <w:rsid w:val="008E66E3"/>
    <w:rsid w:val="009332EA"/>
    <w:rsid w:val="0094495A"/>
    <w:rsid w:val="00945A22"/>
    <w:rsid w:val="00992D22"/>
    <w:rsid w:val="00995CDC"/>
    <w:rsid w:val="009D33E6"/>
    <w:rsid w:val="009F7DE7"/>
    <w:rsid w:val="00A519BA"/>
    <w:rsid w:val="00A77A6E"/>
    <w:rsid w:val="00A8681E"/>
    <w:rsid w:val="00B34998"/>
    <w:rsid w:val="00B86A56"/>
    <w:rsid w:val="00CC14A1"/>
    <w:rsid w:val="00D30020"/>
    <w:rsid w:val="00DD3524"/>
    <w:rsid w:val="00DF1896"/>
    <w:rsid w:val="00E93AD6"/>
    <w:rsid w:val="00ED6755"/>
    <w:rsid w:val="00F1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240BD"/>
  <w15:docId w15:val="{59A3642E-FB3A-4425-9D6D-A6A1A510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599"/>
  </w:style>
  <w:style w:type="paragraph" w:styleId="Footer">
    <w:name w:val="footer"/>
    <w:basedOn w:val="Normal"/>
    <w:link w:val="FooterChar"/>
    <w:uiPriority w:val="99"/>
    <w:unhideWhenUsed/>
    <w:rsid w:val="00592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599"/>
  </w:style>
  <w:style w:type="table" w:styleId="TableGrid">
    <w:name w:val="Table Grid"/>
    <w:basedOn w:val="TableNormal"/>
    <w:uiPriority w:val="39"/>
    <w:rsid w:val="00592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278E"/>
    <w:pPr>
      <w:ind w:left="720"/>
      <w:contextualSpacing/>
    </w:pPr>
  </w:style>
  <w:style w:type="paragraph" w:styleId="Revision">
    <w:name w:val="Revision"/>
    <w:hidden/>
    <w:uiPriority w:val="99"/>
    <w:semiHidden/>
    <w:rsid w:val="001E41B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661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61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61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1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1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_Sibbeston\Documents\Custom%20Office%20Templates\Instruction%20of%20The%20CEO%20Template.dotx" TargetMode="External"/></Relationships>
</file>

<file path=word/theme/theme1.xml><?xml version="1.0" encoding="utf-8"?>
<a:theme xmlns:a="http://schemas.openxmlformats.org/drawingml/2006/main" name="ENWT Theme">
  <a:themeElements>
    <a:clrScheme name="Elections NWT">
      <a:dk1>
        <a:sysClr val="windowText" lastClr="000000"/>
      </a:dk1>
      <a:lt1>
        <a:sysClr val="window" lastClr="FFFFFF"/>
      </a:lt1>
      <a:dk2>
        <a:srgbClr val="7BB2BF"/>
      </a:dk2>
      <a:lt2>
        <a:srgbClr val="D8D8D8"/>
      </a:lt2>
      <a:accent1>
        <a:srgbClr val="7BB2BF"/>
      </a:accent1>
      <a:accent2>
        <a:srgbClr val="008E9E"/>
      </a:accent2>
      <a:accent3>
        <a:srgbClr val="ED1C24"/>
      </a:accent3>
      <a:accent4>
        <a:srgbClr val="464646"/>
      </a:accent4>
      <a:accent5>
        <a:srgbClr val="2F2F2E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Instruction of The CEO Template</Template>
  <TotalTime>29</TotalTime>
  <Pages>2</Pages>
  <Words>452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the Northwest Territories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Sibbeston</dc:creator>
  <cp:keywords/>
  <dc:description/>
  <cp:lastModifiedBy>Emma St-Amour</cp:lastModifiedBy>
  <cp:revision>6</cp:revision>
  <dcterms:created xsi:type="dcterms:W3CDTF">2023-06-08T16:26:00Z</dcterms:created>
  <dcterms:modified xsi:type="dcterms:W3CDTF">2023-06-08T20:06:00Z</dcterms:modified>
</cp:coreProperties>
</file>